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e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A87659" w14:textId="77777777" w:rsidR="00A62994" w:rsidRDefault="00A62994">
      <w:pPr>
        <w:pStyle w:val="Standard"/>
        <w:keepLines/>
        <w:spacing w:before="240"/>
        <w:ind w:left="7082" w:firstLine="709"/>
        <w:jc w:val="center"/>
        <w:rPr>
          <w:rFonts w:ascii="Times New Roman" w:hAnsi="Times New Roman"/>
        </w:rPr>
      </w:pPr>
    </w:p>
    <w:p w14:paraId="60D1082D" w14:textId="77777777" w:rsidR="00A62994" w:rsidRDefault="00C12558">
      <w:pPr>
        <w:pStyle w:val="Standard"/>
        <w:spacing w:after="160" w:line="254" w:lineRule="auto"/>
        <w:jc w:val="center"/>
      </w:pPr>
      <w:r>
        <w:rPr>
          <w:rFonts w:ascii="Times New Roman" w:hAnsi="Times New Roman" w:cs="Calibri"/>
          <w:b/>
          <w:bCs/>
          <w:sz w:val="36"/>
          <w:szCs w:val="36"/>
          <w:lang w:eastAsia="en-US"/>
        </w:rPr>
        <w:t>22-23 Maggio 2021</w:t>
      </w:r>
      <w:r>
        <w:rPr>
          <w:rFonts w:cs="F"/>
          <w:lang w:eastAsia="en-US"/>
        </w:rPr>
        <w:br/>
      </w:r>
      <w:r>
        <w:rPr>
          <w:rFonts w:ascii="Times New Roman" w:hAnsi="Times New Roman"/>
          <w:sz w:val="24"/>
          <w:szCs w:val="24"/>
        </w:rPr>
        <w:t xml:space="preserve"> a cura del Settore A di Torino</w:t>
      </w:r>
    </w:p>
    <w:p w14:paraId="4E338A00" w14:textId="77777777" w:rsidR="00A62994" w:rsidRDefault="00C12558">
      <w:pPr>
        <w:pStyle w:val="Standard"/>
        <w:spacing w:after="160" w:line="254" w:lineRule="auto"/>
        <w:jc w:val="center"/>
        <w:rPr>
          <w:rFonts w:ascii="Times New Roman" w:hAnsi="Times New Roman" w:cs="Calibri"/>
          <w:sz w:val="24"/>
          <w:szCs w:val="24"/>
          <w:lang w:eastAsia="en-US"/>
        </w:rPr>
      </w:pPr>
      <w:r>
        <w:rPr>
          <w:rFonts w:ascii="Times New Roman" w:hAnsi="Times New Roman" w:cs="Calibri"/>
          <w:b/>
          <w:bCs/>
          <w:sz w:val="32"/>
          <w:szCs w:val="32"/>
          <w:lang w:eastAsia="en-US"/>
        </w:rPr>
        <w:t>La Trasfigurazione (</w:t>
      </w:r>
      <w:r>
        <w:rPr>
          <w:rFonts w:ascii="Times New Roman" w:hAnsi="Times New Roman" w:cs="Calibri"/>
          <w:b/>
          <w:bCs/>
          <w:i/>
          <w:iCs/>
          <w:color w:val="333333"/>
          <w:sz w:val="32"/>
          <w:szCs w:val="32"/>
          <w:lang w:eastAsia="en-US"/>
        </w:rPr>
        <w:t>Mt 17, 1-9</w:t>
      </w:r>
      <w:r>
        <w:rPr>
          <w:rFonts w:ascii="Times New Roman" w:hAnsi="Times New Roman" w:cs="Calibri"/>
          <w:b/>
          <w:bCs/>
          <w:sz w:val="32"/>
          <w:szCs w:val="32"/>
          <w:lang w:eastAsia="en-US"/>
        </w:rPr>
        <w:t>)</w:t>
      </w:r>
      <w:r>
        <w:rPr>
          <w:rFonts w:ascii="Times New Roman" w:hAnsi="Times New Roman" w:cs="Calibri"/>
          <w:sz w:val="24"/>
          <w:szCs w:val="24"/>
          <w:lang w:eastAsia="en-US"/>
        </w:rPr>
        <w:t>.</w:t>
      </w:r>
      <w:r w:rsidR="00FB026D" w:rsidRPr="00FB026D">
        <w:rPr>
          <w:sz w:val="20"/>
          <w:szCs w:val="20"/>
        </w:rPr>
        <w:t xml:space="preserve"> </w:t>
      </w:r>
      <w:r w:rsidR="00FB026D" w:rsidRPr="00FB026D">
        <w:rPr>
          <w:rFonts w:ascii="Times New Roman" w:hAnsi="Times New Roman" w:cs="Calibri"/>
          <w:noProof/>
          <w:sz w:val="24"/>
          <w:szCs w:val="24"/>
        </w:rPr>
        <w:drawing>
          <wp:inline distT="0" distB="0" distL="0" distR="0" wp14:anchorId="25129D96" wp14:editId="56345889">
            <wp:extent cx="3852860" cy="2169160"/>
            <wp:effectExtent l="0" t="0" r="0" b="2540"/>
            <wp:docPr id="2" name="Immagine 2" descr="Icona della Trasfigurazione, Centro Alet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cona della Trasfigurazione, Centro Aletti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8236" cy="21947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42122B" w14:textId="77777777" w:rsidR="00FB026D" w:rsidRDefault="00FB026D">
      <w:pPr>
        <w:pStyle w:val="Standard"/>
        <w:spacing w:after="160" w:line="254" w:lineRule="auto"/>
        <w:jc w:val="center"/>
      </w:pPr>
    </w:p>
    <w:p w14:paraId="43BFD23D" w14:textId="77777777" w:rsidR="00A62994" w:rsidRDefault="00C12558">
      <w:pPr>
        <w:pStyle w:val="Standard"/>
        <w:jc w:val="center"/>
        <w:rPr>
          <w:rFonts w:ascii="Times New Roman" w:hAnsi="Times New Roman" w:cs="Calibri"/>
          <w:b/>
          <w:bCs/>
          <w:sz w:val="24"/>
          <w:szCs w:val="24"/>
          <w:lang w:eastAsia="en-US"/>
        </w:rPr>
      </w:pPr>
      <w:r>
        <w:rPr>
          <w:rFonts w:ascii="Times New Roman" w:hAnsi="Times New Roman" w:cs="Calibri"/>
          <w:b/>
          <w:bCs/>
          <w:sz w:val="24"/>
          <w:szCs w:val="24"/>
          <w:lang w:eastAsia="en-US"/>
        </w:rPr>
        <w:t xml:space="preserve">I relatori saranno Don </w:t>
      </w:r>
      <w:proofErr w:type="spellStart"/>
      <w:r>
        <w:rPr>
          <w:rFonts w:ascii="Times New Roman" w:hAnsi="Times New Roman" w:cs="Calibri"/>
          <w:b/>
          <w:bCs/>
          <w:sz w:val="24"/>
          <w:szCs w:val="24"/>
          <w:lang w:eastAsia="en-US"/>
        </w:rPr>
        <w:t>Geppe</w:t>
      </w:r>
      <w:proofErr w:type="spellEnd"/>
      <w:r>
        <w:rPr>
          <w:rFonts w:ascii="Times New Roman" w:hAnsi="Times New Roman" w:cs="Calibri"/>
          <w:b/>
          <w:bCs/>
          <w:sz w:val="24"/>
          <w:szCs w:val="24"/>
          <w:lang w:eastAsia="en-US"/>
        </w:rPr>
        <w:t xml:space="preserve"> </w:t>
      </w:r>
      <w:proofErr w:type="spellStart"/>
      <w:r>
        <w:rPr>
          <w:rFonts w:ascii="Times New Roman" w:hAnsi="Times New Roman" w:cs="Calibri"/>
          <w:b/>
          <w:bCs/>
          <w:sz w:val="24"/>
          <w:szCs w:val="24"/>
          <w:lang w:eastAsia="en-US"/>
        </w:rPr>
        <w:t>Coha</w:t>
      </w:r>
      <w:proofErr w:type="spellEnd"/>
      <w:r>
        <w:rPr>
          <w:rFonts w:ascii="Times New Roman" w:hAnsi="Times New Roman" w:cs="Calibri"/>
          <w:b/>
          <w:bCs/>
          <w:sz w:val="24"/>
          <w:szCs w:val="24"/>
          <w:lang w:eastAsia="en-US"/>
        </w:rPr>
        <w:t xml:space="preserve"> e il biblista Carlo Miglietta</w:t>
      </w:r>
    </w:p>
    <w:p w14:paraId="30F1471A" w14:textId="77777777" w:rsidR="00A62994" w:rsidRDefault="00A62994">
      <w:pPr>
        <w:pStyle w:val="Standard"/>
        <w:jc w:val="center"/>
        <w:rPr>
          <w:rFonts w:ascii="Times New Roman" w:hAnsi="Times New Roman" w:cs="Calibri"/>
          <w:b/>
          <w:bCs/>
          <w:sz w:val="24"/>
          <w:szCs w:val="24"/>
          <w:lang w:eastAsia="en-US"/>
        </w:rPr>
      </w:pPr>
    </w:p>
    <w:p w14:paraId="33417B3A" w14:textId="77777777" w:rsidR="00A62994" w:rsidRDefault="00C12558">
      <w:pPr>
        <w:pStyle w:val="Standard"/>
        <w:spacing w:after="160" w:line="254" w:lineRule="auto"/>
      </w:pPr>
      <w:r>
        <w:rPr>
          <w:rFonts w:ascii="Times New Roman" w:hAnsi="Times New Roman" w:cs="Calibri"/>
          <w:sz w:val="24"/>
          <w:szCs w:val="24"/>
          <w:lang w:eastAsia="en-US"/>
        </w:rPr>
        <w:t>Ottimisti e fiduciosi proviamo a programmare il ritiro in presenza; qualche settimana prima della data valuteremo la situazione pandemica generale e decideremo se confermarlo (prendendo tutte le necessarie precauzioni di igienizzazione e distanziamento) o convertirlo in un incontro online</w:t>
      </w:r>
      <w:r w:rsidR="00A1784F">
        <w:rPr>
          <w:rFonts w:ascii="Times New Roman" w:hAnsi="Times New Roman" w:cs="Calibri"/>
          <w:sz w:val="24"/>
          <w:szCs w:val="24"/>
          <w:lang w:eastAsia="en-US"/>
        </w:rPr>
        <w:t xml:space="preserve"> con durata e modalità differenti</w:t>
      </w:r>
      <w:r>
        <w:rPr>
          <w:rFonts w:ascii="Times New Roman" w:hAnsi="Times New Roman" w:cs="Calibri"/>
          <w:sz w:val="24"/>
          <w:szCs w:val="24"/>
          <w:lang w:eastAsia="en-US"/>
        </w:rPr>
        <w:t>.</w:t>
      </w:r>
    </w:p>
    <w:p w14:paraId="72211E2F" w14:textId="77777777" w:rsidR="00121485" w:rsidRPr="00121485" w:rsidRDefault="00121485">
      <w:pPr>
        <w:pStyle w:val="Standard"/>
        <w:spacing w:after="160" w:line="254" w:lineRule="auto"/>
        <w:rPr>
          <w:rFonts w:ascii="Times New Roman" w:hAnsi="Times New Roman" w:cs="Calibri"/>
          <w:sz w:val="24"/>
          <w:szCs w:val="24"/>
          <w:lang w:eastAsia="en-US"/>
        </w:rPr>
      </w:pPr>
      <w:r w:rsidRPr="00121485">
        <w:rPr>
          <w:rFonts w:ascii="Times New Roman" w:hAnsi="Times New Roman" w:cs="Calibri"/>
          <w:sz w:val="24"/>
          <w:szCs w:val="24"/>
          <w:lang w:eastAsia="en-US"/>
        </w:rPr>
        <w:t xml:space="preserve">La situazione particolare di questo periodo, che complica notevolmente l’organizzazione, non ci permette però di gestire i bambini in sicurezza. Ci piange il cuore dovervi chiedere di non portarli al ritiro ma confidiamo nella vostra comprensione. </w:t>
      </w:r>
      <w:r w:rsidR="00275ABA">
        <w:rPr>
          <w:rFonts w:ascii="Times New Roman" w:hAnsi="Times New Roman" w:cs="Calibri"/>
          <w:sz w:val="24"/>
          <w:szCs w:val="24"/>
          <w:lang w:eastAsia="en-US"/>
        </w:rPr>
        <w:t>Se però questo fosse di impedimento alla partecipazione di qualche coppia, non abbiate timore di</w:t>
      </w:r>
      <w:r w:rsidRPr="00121485">
        <w:rPr>
          <w:rFonts w:ascii="Times New Roman" w:hAnsi="Times New Roman" w:cs="Calibri"/>
          <w:sz w:val="24"/>
          <w:szCs w:val="24"/>
          <w:lang w:eastAsia="en-US"/>
        </w:rPr>
        <w:t xml:space="preserve"> evidenziarcelo e insieme cercheremo di t</w:t>
      </w:r>
      <w:r>
        <w:rPr>
          <w:rFonts w:ascii="Times New Roman" w:hAnsi="Times New Roman" w:cs="Calibri"/>
          <w:sz w:val="24"/>
          <w:szCs w:val="24"/>
          <w:lang w:eastAsia="en-US"/>
        </w:rPr>
        <w:t xml:space="preserve">rovare comunque una soluzione, scrivete una mail a </w:t>
      </w:r>
      <w:hyperlink r:id="rId8" w:history="1">
        <w:r w:rsidRPr="00BA0AD5">
          <w:rPr>
            <w:rStyle w:val="Collegamentoipertestuale"/>
            <w:rFonts w:ascii="Arial" w:hAnsi="Arial" w:cs="Arial"/>
            <w:sz w:val="20"/>
            <w:szCs w:val="20"/>
            <w:shd w:val="clear" w:color="auto" w:fill="FFFFFF"/>
          </w:rPr>
          <w:t>noa-torinoa@equipes-notre-dame.it</w:t>
        </w:r>
      </w:hyperlink>
      <w:r>
        <w:rPr>
          <w:rFonts w:ascii="Arial" w:hAnsi="Arial" w:cs="Arial"/>
          <w:color w:val="ACABAB"/>
          <w:sz w:val="20"/>
          <w:szCs w:val="20"/>
          <w:u w:val="single"/>
          <w:shd w:val="clear" w:color="auto" w:fill="FFFFFF"/>
        </w:rPr>
        <w:t xml:space="preserve"> </w:t>
      </w:r>
      <w:r w:rsidRPr="00121485">
        <w:rPr>
          <w:rFonts w:ascii="Times New Roman" w:hAnsi="Times New Roman" w:cs="Calibri"/>
          <w:sz w:val="24"/>
          <w:szCs w:val="24"/>
          <w:lang w:eastAsia="en-US"/>
        </w:rPr>
        <w:t xml:space="preserve">oppure </w:t>
      </w:r>
      <w:r>
        <w:rPr>
          <w:rFonts w:ascii="Times New Roman" w:hAnsi="Times New Roman" w:cs="Calibri"/>
          <w:sz w:val="24"/>
          <w:szCs w:val="24"/>
          <w:lang w:eastAsia="en-US"/>
        </w:rPr>
        <w:t xml:space="preserve">chiamate </w:t>
      </w:r>
      <w:r w:rsidRPr="00121485">
        <w:rPr>
          <w:rFonts w:ascii="Times New Roman" w:hAnsi="Times New Roman" w:cs="Calibri"/>
          <w:sz w:val="24"/>
          <w:szCs w:val="24"/>
          <w:lang w:eastAsia="en-US"/>
        </w:rPr>
        <w:t>(334 67 191 27).</w:t>
      </w:r>
    </w:p>
    <w:p w14:paraId="7B8FE12A" w14:textId="77777777" w:rsidR="00A62994" w:rsidRDefault="00C12558">
      <w:pPr>
        <w:pStyle w:val="Standard"/>
        <w:spacing w:after="160" w:line="254" w:lineRule="auto"/>
      </w:pPr>
      <w:r>
        <w:rPr>
          <w:rFonts w:ascii="Times New Roman" w:hAnsi="Times New Roman" w:cs="Calibri"/>
          <w:sz w:val="24"/>
          <w:szCs w:val="24"/>
          <w:lang w:eastAsia="en-US"/>
        </w:rPr>
        <w:t>Durante i due giorni verranno proposti sia momenti frontali che momenti di coppia.</w:t>
      </w:r>
    </w:p>
    <w:p w14:paraId="59BDFE45" w14:textId="77777777" w:rsidR="00312FF7" w:rsidRDefault="00312FF7">
      <w:pPr>
        <w:pStyle w:val="Standard"/>
        <w:rPr>
          <w:rFonts w:ascii="Times New Roman" w:hAnsi="Times New Roman" w:cs="Calibri"/>
          <w:sz w:val="24"/>
          <w:szCs w:val="24"/>
          <w:lang w:eastAsia="en-US"/>
        </w:rPr>
      </w:pPr>
      <w:r>
        <w:rPr>
          <w:rFonts w:ascii="Times New Roman" w:hAnsi="Times New Roman" w:cs="Calibri"/>
          <w:sz w:val="24"/>
          <w:szCs w:val="24"/>
          <w:lang w:eastAsia="en-US"/>
        </w:rPr>
        <w:t>Appuntamento sabato pomeriggio alle h.14 a Vicoforte</w:t>
      </w:r>
      <w:r w:rsidR="00FB026D">
        <w:rPr>
          <w:rFonts w:ascii="Times New Roman" w:hAnsi="Times New Roman" w:cs="Calibri"/>
          <w:sz w:val="24"/>
          <w:szCs w:val="24"/>
          <w:lang w:eastAsia="en-US"/>
        </w:rPr>
        <w:t>.</w:t>
      </w:r>
    </w:p>
    <w:p w14:paraId="68D07A33" w14:textId="77777777" w:rsidR="00A62994" w:rsidRDefault="00C12558">
      <w:pPr>
        <w:pStyle w:val="Standard"/>
      </w:pPr>
      <w:r>
        <w:rPr>
          <w:rFonts w:ascii="Times New Roman" w:hAnsi="Times New Roman" w:cs="Calibri"/>
          <w:sz w:val="24"/>
          <w:szCs w:val="24"/>
          <w:lang w:eastAsia="en-US"/>
        </w:rPr>
        <w:t xml:space="preserve">Nella prima giornata Don </w:t>
      </w:r>
      <w:proofErr w:type="spellStart"/>
      <w:r>
        <w:rPr>
          <w:rFonts w:ascii="Times New Roman" w:hAnsi="Times New Roman" w:cs="Calibri"/>
          <w:sz w:val="24"/>
          <w:szCs w:val="24"/>
          <w:lang w:eastAsia="en-US"/>
        </w:rPr>
        <w:t>Geppe</w:t>
      </w:r>
      <w:proofErr w:type="spellEnd"/>
      <w:r>
        <w:rPr>
          <w:rFonts w:ascii="Times New Roman" w:hAnsi="Times New Roman" w:cs="Calibri"/>
          <w:sz w:val="24"/>
          <w:szCs w:val="24"/>
          <w:lang w:eastAsia="en-US"/>
        </w:rPr>
        <w:t xml:space="preserve"> </w:t>
      </w:r>
      <w:proofErr w:type="spellStart"/>
      <w:r>
        <w:rPr>
          <w:rFonts w:ascii="Times New Roman" w:hAnsi="Times New Roman" w:cs="Calibri"/>
          <w:sz w:val="24"/>
          <w:szCs w:val="24"/>
          <w:lang w:eastAsia="en-US"/>
        </w:rPr>
        <w:t>Coha</w:t>
      </w:r>
      <w:proofErr w:type="spellEnd"/>
      <w:r>
        <w:rPr>
          <w:rFonts w:ascii="Times New Roman" w:hAnsi="Times New Roman" w:cs="Calibri"/>
          <w:sz w:val="24"/>
          <w:szCs w:val="24"/>
          <w:lang w:eastAsia="en-US"/>
        </w:rPr>
        <w:t xml:space="preserve"> ci fornirà alcuni suggerimenti per poter leggere, capire e fare nostre le scritture, la Parola di Dio. Gli equipiers, nel corso del pomeriggio, proveranno a leggere alcuni brani suggeriti dal relatore prima da soli e poi in coppia.</w:t>
      </w:r>
    </w:p>
    <w:p w14:paraId="20ECEE44" w14:textId="77777777" w:rsidR="00A62994" w:rsidRDefault="00A62994">
      <w:pPr>
        <w:pStyle w:val="Standard"/>
        <w:rPr>
          <w:rFonts w:ascii="Times New Roman" w:hAnsi="Times New Roman" w:cs="Calibri"/>
          <w:sz w:val="24"/>
          <w:szCs w:val="24"/>
          <w:lang w:eastAsia="en-US"/>
        </w:rPr>
      </w:pPr>
    </w:p>
    <w:p w14:paraId="3C7D6438" w14:textId="77777777" w:rsidR="00A62994" w:rsidRDefault="00C12558">
      <w:pPr>
        <w:pStyle w:val="Standard"/>
        <w:rPr>
          <w:rFonts w:ascii="Times New Roman" w:hAnsi="Times New Roman" w:cs="Calibri"/>
          <w:sz w:val="24"/>
          <w:szCs w:val="24"/>
          <w:lang w:eastAsia="en-US"/>
        </w:rPr>
      </w:pPr>
      <w:r>
        <w:rPr>
          <w:rFonts w:ascii="Times New Roman" w:hAnsi="Times New Roman" w:cs="Calibri"/>
          <w:sz w:val="24"/>
          <w:szCs w:val="24"/>
          <w:lang w:eastAsia="en-US"/>
        </w:rPr>
        <w:t xml:space="preserve">La mattina seguente Carlo Miglietta approfondirà il brano della Trasfigurazione lasciando poi spazio alle coppie per una lettura approfondita del brano di Matteo. </w:t>
      </w:r>
      <w:r w:rsidR="00121485">
        <w:rPr>
          <w:rFonts w:ascii="Times New Roman" w:hAnsi="Times New Roman" w:cs="Calibri"/>
          <w:sz w:val="24"/>
          <w:szCs w:val="24"/>
          <w:lang w:eastAsia="en-US"/>
        </w:rPr>
        <w:t>V</w:t>
      </w:r>
      <w:r>
        <w:rPr>
          <w:rFonts w:ascii="Times New Roman" w:hAnsi="Times New Roman" w:cs="Calibri"/>
          <w:sz w:val="24"/>
          <w:szCs w:val="24"/>
          <w:lang w:eastAsia="en-US"/>
        </w:rPr>
        <w:t xml:space="preserve">errà </w:t>
      </w:r>
      <w:r w:rsidR="00121485">
        <w:rPr>
          <w:rFonts w:ascii="Times New Roman" w:hAnsi="Times New Roman" w:cs="Calibri"/>
          <w:sz w:val="24"/>
          <w:szCs w:val="24"/>
          <w:lang w:eastAsia="en-US"/>
        </w:rPr>
        <w:t xml:space="preserve">poi </w:t>
      </w:r>
      <w:r>
        <w:rPr>
          <w:rFonts w:ascii="Times New Roman" w:hAnsi="Times New Roman" w:cs="Calibri"/>
          <w:sz w:val="24"/>
          <w:szCs w:val="24"/>
          <w:lang w:eastAsia="en-US"/>
        </w:rPr>
        <w:t>dato spazio alle equipe d</w:t>
      </w:r>
      <w:r w:rsidR="00121485">
        <w:rPr>
          <w:rFonts w:ascii="Times New Roman" w:hAnsi="Times New Roman" w:cs="Calibri"/>
          <w:sz w:val="24"/>
          <w:szCs w:val="24"/>
          <w:lang w:eastAsia="en-US"/>
        </w:rPr>
        <w:t>i Formazione</w:t>
      </w:r>
      <w:r>
        <w:rPr>
          <w:rFonts w:ascii="Times New Roman" w:hAnsi="Times New Roman" w:cs="Calibri"/>
          <w:sz w:val="24"/>
          <w:szCs w:val="24"/>
          <w:lang w:eastAsia="en-US"/>
        </w:rPr>
        <w:t xml:space="preserve"> dove le coppie potranno condividere quello che è emerso nei momenti di </w:t>
      </w:r>
      <w:r w:rsidR="00121485">
        <w:rPr>
          <w:rFonts w:ascii="Times New Roman" w:hAnsi="Times New Roman" w:cs="Calibri"/>
          <w:sz w:val="24"/>
          <w:szCs w:val="24"/>
          <w:lang w:eastAsia="en-US"/>
        </w:rPr>
        <w:t>riflessione.</w:t>
      </w:r>
    </w:p>
    <w:p w14:paraId="317A970E" w14:textId="77777777" w:rsidR="00312FF7" w:rsidRDefault="00312FF7">
      <w:pPr>
        <w:pStyle w:val="Standard"/>
        <w:rPr>
          <w:rFonts w:ascii="Times New Roman" w:hAnsi="Times New Roman" w:cs="Calibri"/>
          <w:sz w:val="24"/>
          <w:szCs w:val="24"/>
          <w:lang w:eastAsia="en-US"/>
        </w:rPr>
      </w:pPr>
      <w:r>
        <w:rPr>
          <w:rFonts w:ascii="Times New Roman" w:hAnsi="Times New Roman" w:cs="Calibri"/>
          <w:sz w:val="24"/>
          <w:szCs w:val="24"/>
          <w:lang w:eastAsia="en-US"/>
        </w:rPr>
        <w:t>Conclusione del ritiro intorno alle 16.00 di domenica.</w:t>
      </w:r>
    </w:p>
    <w:p w14:paraId="4701BE57" w14:textId="77777777" w:rsidR="00FA4380" w:rsidRDefault="00FA4380">
      <w:pPr>
        <w:pStyle w:val="Standard"/>
        <w:rPr>
          <w:rFonts w:ascii="Times New Roman" w:hAnsi="Times New Roman" w:cs="Calibri"/>
          <w:sz w:val="24"/>
          <w:szCs w:val="24"/>
          <w:lang w:eastAsia="en-US"/>
        </w:rPr>
      </w:pPr>
    </w:p>
    <w:p w14:paraId="28EFE9AC" w14:textId="77777777" w:rsidR="00FA4380" w:rsidRDefault="00FA4380">
      <w:pPr>
        <w:pStyle w:val="Standard"/>
        <w:rPr>
          <w:rFonts w:ascii="Times New Roman" w:hAnsi="Times New Roman" w:cs="Calibri"/>
          <w:sz w:val="24"/>
          <w:szCs w:val="24"/>
          <w:lang w:eastAsia="en-US"/>
        </w:rPr>
      </w:pPr>
      <w:r w:rsidRPr="00EB5E12">
        <w:rPr>
          <w:rFonts w:ascii="Times New Roman" w:hAnsi="Times New Roman" w:cs="Calibri"/>
          <w:b/>
          <w:sz w:val="24"/>
          <w:szCs w:val="24"/>
          <w:lang w:eastAsia="en-US"/>
        </w:rPr>
        <w:t xml:space="preserve">NOTE TECNICHE </w:t>
      </w:r>
      <w:r>
        <w:rPr>
          <w:rFonts w:ascii="Times New Roman" w:hAnsi="Times New Roman" w:cs="Calibri"/>
          <w:sz w:val="24"/>
          <w:szCs w:val="24"/>
          <w:lang w:eastAsia="en-US"/>
        </w:rPr>
        <w:t>per il ritiro del 22-23 maggio</w:t>
      </w:r>
      <w:r w:rsidR="009016B9">
        <w:rPr>
          <w:rFonts w:ascii="Times New Roman" w:hAnsi="Times New Roman" w:cs="Calibri"/>
          <w:sz w:val="24"/>
          <w:szCs w:val="24"/>
          <w:lang w:eastAsia="en-US"/>
        </w:rPr>
        <w:t xml:space="preserve"> 2021.</w:t>
      </w:r>
    </w:p>
    <w:p w14:paraId="16E42BB3" w14:textId="77777777" w:rsidR="00FA4380" w:rsidRDefault="00FA4380">
      <w:pPr>
        <w:pStyle w:val="Standard"/>
        <w:rPr>
          <w:rFonts w:ascii="Times New Roman" w:hAnsi="Times New Roman" w:cs="Calibri"/>
          <w:sz w:val="24"/>
          <w:szCs w:val="24"/>
          <w:lang w:eastAsia="en-US"/>
        </w:rPr>
      </w:pPr>
      <w:r>
        <w:rPr>
          <w:rFonts w:ascii="Times New Roman" w:hAnsi="Times New Roman" w:cs="Calibri"/>
          <w:sz w:val="24"/>
          <w:szCs w:val="24"/>
          <w:lang w:eastAsia="en-US"/>
        </w:rPr>
        <w:t xml:space="preserve">Le iscrizioni saranno aperte </w:t>
      </w:r>
      <w:r w:rsidR="00363CEE">
        <w:rPr>
          <w:rFonts w:ascii="Times New Roman" w:hAnsi="Times New Roman" w:cs="Calibri"/>
          <w:sz w:val="24"/>
          <w:szCs w:val="24"/>
          <w:lang w:eastAsia="en-US"/>
        </w:rPr>
        <w:t xml:space="preserve">dal </w:t>
      </w:r>
      <w:r w:rsidR="00312FF7">
        <w:rPr>
          <w:rFonts w:ascii="Times New Roman" w:hAnsi="Times New Roman" w:cs="Calibri"/>
          <w:sz w:val="24"/>
          <w:szCs w:val="24"/>
          <w:lang w:eastAsia="en-US"/>
        </w:rPr>
        <w:t>15</w:t>
      </w:r>
      <w:r>
        <w:rPr>
          <w:rFonts w:ascii="Times New Roman" w:hAnsi="Times New Roman" w:cs="Calibri"/>
          <w:sz w:val="24"/>
          <w:szCs w:val="24"/>
          <w:lang w:eastAsia="en-US"/>
        </w:rPr>
        <w:t xml:space="preserve"> marzo al 30 aprile. </w:t>
      </w:r>
    </w:p>
    <w:p w14:paraId="4A6D3F0E" w14:textId="77777777" w:rsidR="00FA4380" w:rsidRDefault="00FA4380">
      <w:pPr>
        <w:pStyle w:val="Standard"/>
        <w:rPr>
          <w:rFonts w:ascii="Times New Roman" w:hAnsi="Times New Roman" w:cs="Calibri"/>
          <w:sz w:val="24"/>
          <w:szCs w:val="24"/>
          <w:u w:val="single"/>
          <w:lang w:eastAsia="en-US"/>
        </w:rPr>
      </w:pPr>
      <w:r>
        <w:rPr>
          <w:rFonts w:ascii="Times New Roman" w:hAnsi="Times New Roman" w:cs="Calibri"/>
          <w:sz w:val="24"/>
          <w:szCs w:val="24"/>
          <w:lang w:eastAsia="en-US"/>
        </w:rPr>
        <w:t xml:space="preserve">Se il ritiro sarà in presenza il numero </w:t>
      </w:r>
      <w:r w:rsidR="00EB5E12">
        <w:rPr>
          <w:rFonts w:ascii="Times New Roman" w:hAnsi="Times New Roman" w:cs="Calibri"/>
          <w:sz w:val="24"/>
          <w:szCs w:val="24"/>
          <w:lang w:eastAsia="en-US"/>
        </w:rPr>
        <w:t xml:space="preserve">di partecipanti </w:t>
      </w:r>
      <w:r>
        <w:rPr>
          <w:rFonts w:ascii="Times New Roman" w:hAnsi="Times New Roman" w:cs="Calibri"/>
          <w:sz w:val="24"/>
          <w:szCs w:val="24"/>
          <w:lang w:eastAsia="en-US"/>
        </w:rPr>
        <w:t xml:space="preserve">sarà </w:t>
      </w:r>
      <w:r w:rsidR="00EB5E12">
        <w:rPr>
          <w:rFonts w:ascii="Times New Roman" w:hAnsi="Times New Roman" w:cs="Calibri"/>
          <w:sz w:val="24"/>
          <w:szCs w:val="24"/>
          <w:lang w:eastAsia="en-US"/>
        </w:rPr>
        <w:t xml:space="preserve">purtroppo </w:t>
      </w:r>
      <w:r>
        <w:rPr>
          <w:rFonts w:ascii="Times New Roman" w:hAnsi="Times New Roman" w:cs="Calibri"/>
          <w:sz w:val="24"/>
          <w:szCs w:val="24"/>
          <w:lang w:eastAsia="en-US"/>
        </w:rPr>
        <w:t xml:space="preserve">molto limitato, ma verrà creata comunque una lista d’attesa. </w:t>
      </w:r>
      <w:r w:rsidRPr="00FA4380">
        <w:rPr>
          <w:rFonts w:ascii="Times New Roman" w:hAnsi="Times New Roman" w:cs="Calibri"/>
          <w:sz w:val="24"/>
          <w:szCs w:val="24"/>
          <w:u w:val="single"/>
          <w:lang w:eastAsia="en-US"/>
        </w:rPr>
        <w:t>Aspettate ad effettuare il versamento della quota.</w:t>
      </w:r>
    </w:p>
    <w:p w14:paraId="5C18CB6F" w14:textId="77777777" w:rsidR="00EB5E12" w:rsidRPr="00EB5E12" w:rsidRDefault="00EB5E12">
      <w:pPr>
        <w:pStyle w:val="Standard"/>
        <w:rPr>
          <w:rFonts w:ascii="Times New Roman" w:hAnsi="Times New Roman" w:cs="Calibri"/>
          <w:sz w:val="24"/>
          <w:szCs w:val="24"/>
          <w:lang w:eastAsia="en-US"/>
        </w:rPr>
      </w:pPr>
      <w:r w:rsidRPr="00EB5E12">
        <w:rPr>
          <w:rFonts w:ascii="Times New Roman" w:hAnsi="Times New Roman" w:cs="Calibri"/>
          <w:sz w:val="24"/>
          <w:szCs w:val="24"/>
          <w:lang w:eastAsia="en-US"/>
        </w:rPr>
        <w:lastRenderedPageBreak/>
        <w:t>Il campo “bambini”</w:t>
      </w:r>
      <w:r>
        <w:rPr>
          <w:rFonts w:ascii="Times New Roman" w:hAnsi="Times New Roman" w:cs="Calibri"/>
          <w:sz w:val="24"/>
          <w:szCs w:val="24"/>
          <w:lang w:eastAsia="en-US"/>
        </w:rPr>
        <w:t xml:space="preserve"> deve rimanere vuoto per quanto scritto sopra.</w:t>
      </w:r>
    </w:p>
    <w:p w14:paraId="3E4148E0" w14:textId="77777777" w:rsidR="00FB026D" w:rsidRDefault="00FB026D">
      <w:pPr>
        <w:pStyle w:val="Standard"/>
        <w:rPr>
          <w:rFonts w:ascii="Times New Roman" w:hAnsi="Times New Roman" w:cs="Calibri"/>
          <w:sz w:val="24"/>
          <w:szCs w:val="24"/>
          <w:lang w:eastAsia="en-US"/>
        </w:rPr>
      </w:pPr>
    </w:p>
    <w:p w14:paraId="69959443" w14:textId="32EB4EB2" w:rsidR="00FA4380" w:rsidRDefault="00EB5E12">
      <w:pPr>
        <w:pStyle w:val="Standard"/>
        <w:rPr>
          <w:rFonts w:ascii="Times New Roman" w:hAnsi="Times New Roman" w:cs="Calibri"/>
          <w:sz w:val="24"/>
          <w:szCs w:val="24"/>
          <w:lang w:eastAsia="en-US"/>
        </w:rPr>
      </w:pPr>
      <w:r>
        <w:rPr>
          <w:rFonts w:ascii="Times New Roman" w:hAnsi="Times New Roman" w:cs="Calibri"/>
          <w:sz w:val="24"/>
          <w:szCs w:val="24"/>
          <w:lang w:eastAsia="en-US"/>
        </w:rPr>
        <w:t>Solo a</w:t>
      </w:r>
      <w:r w:rsidR="00FA4380">
        <w:rPr>
          <w:rFonts w:ascii="Times New Roman" w:hAnsi="Times New Roman" w:cs="Calibri"/>
          <w:sz w:val="24"/>
          <w:szCs w:val="24"/>
          <w:lang w:eastAsia="en-US"/>
        </w:rPr>
        <w:t>i primi di maggio, se verrà confermato il ritiro in presenza, verrà comunicato agli iscritti, secondo l’ordine di prenotazione</w:t>
      </w:r>
      <w:r>
        <w:rPr>
          <w:rFonts w:ascii="Times New Roman" w:hAnsi="Times New Roman" w:cs="Calibri"/>
          <w:sz w:val="24"/>
          <w:szCs w:val="24"/>
          <w:lang w:eastAsia="en-US"/>
        </w:rPr>
        <w:t>,</w:t>
      </w:r>
      <w:r w:rsidR="00FA4380">
        <w:rPr>
          <w:rFonts w:ascii="Times New Roman" w:hAnsi="Times New Roman" w:cs="Calibri"/>
          <w:sz w:val="24"/>
          <w:szCs w:val="24"/>
          <w:lang w:eastAsia="en-US"/>
        </w:rPr>
        <w:t xml:space="preserve"> di effettuare il versamento della quota e </w:t>
      </w:r>
      <w:r>
        <w:rPr>
          <w:rFonts w:ascii="Times New Roman" w:hAnsi="Times New Roman" w:cs="Calibri"/>
          <w:sz w:val="24"/>
          <w:szCs w:val="24"/>
          <w:lang w:eastAsia="en-US"/>
        </w:rPr>
        <w:t xml:space="preserve">a quel punto, </w:t>
      </w:r>
      <w:r w:rsidR="00FA4380">
        <w:rPr>
          <w:rFonts w:ascii="Times New Roman" w:hAnsi="Times New Roman" w:cs="Calibri"/>
          <w:sz w:val="24"/>
          <w:szCs w:val="24"/>
          <w:lang w:eastAsia="en-US"/>
        </w:rPr>
        <w:t>solo a versamento effettuato</w:t>
      </w:r>
      <w:r w:rsidR="00363CEE">
        <w:rPr>
          <w:rFonts w:ascii="Times New Roman" w:hAnsi="Times New Roman" w:cs="Calibri"/>
          <w:sz w:val="24"/>
          <w:szCs w:val="24"/>
          <w:lang w:eastAsia="en-US"/>
        </w:rPr>
        <w:t>,</w:t>
      </w:r>
      <w:r w:rsidR="00FA4380">
        <w:rPr>
          <w:rFonts w:ascii="Times New Roman" w:hAnsi="Times New Roman" w:cs="Calibri"/>
          <w:sz w:val="24"/>
          <w:szCs w:val="24"/>
          <w:lang w:eastAsia="en-US"/>
        </w:rPr>
        <w:t xml:space="preserve"> il ritiro risulterà effettivamente prenotato.</w:t>
      </w:r>
    </w:p>
    <w:p w14:paraId="2A65B4D8" w14:textId="77777777" w:rsidR="00FA4380" w:rsidRDefault="00FA4380">
      <w:pPr>
        <w:pStyle w:val="Standard"/>
        <w:rPr>
          <w:rFonts w:ascii="Times New Roman" w:hAnsi="Times New Roman" w:cs="Calibri"/>
          <w:sz w:val="24"/>
          <w:szCs w:val="24"/>
          <w:lang w:eastAsia="en-US"/>
        </w:rPr>
      </w:pPr>
      <w:r>
        <w:rPr>
          <w:rFonts w:ascii="Times New Roman" w:hAnsi="Times New Roman" w:cs="Calibri"/>
          <w:sz w:val="24"/>
          <w:szCs w:val="24"/>
          <w:lang w:eastAsia="en-US"/>
        </w:rPr>
        <w:t xml:space="preserve">In caso non si riesca a </w:t>
      </w:r>
      <w:r w:rsidR="00EB5E12">
        <w:rPr>
          <w:rFonts w:ascii="Times New Roman" w:hAnsi="Times New Roman" w:cs="Calibri"/>
          <w:sz w:val="24"/>
          <w:szCs w:val="24"/>
          <w:lang w:eastAsia="en-US"/>
        </w:rPr>
        <w:t>fare il ritiro in presenza verranno</w:t>
      </w:r>
      <w:r>
        <w:rPr>
          <w:rFonts w:ascii="Times New Roman" w:hAnsi="Times New Roman" w:cs="Calibri"/>
          <w:sz w:val="24"/>
          <w:szCs w:val="24"/>
          <w:lang w:eastAsia="en-US"/>
        </w:rPr>
        <w:t xml:space="preserve"> comunicat</w:t>
      </w:r>
      <w:r w:rsidR="00EB5E12">
        <w:rPr>
          <w:rFonts w:ascii="Times New Roman" w:hAnsi="Times New Roman" w:cs="Calibri"/>
          <w:sz w:val="24"/>
          <w:szCs w:val="24"/>
          <w:lang w:eastAsia="en-US"/>
        </w:rPr>
        <w:t>i</w:t>
      </w:r>
      <w:r>
        <w:rPr>
          <w:rFonts w:ascii="Times New Roman" w:hAnsi="Times New Roman" w:cs="Calibri"/>
          <w:sz w:val="24"/>
          <w:szCs w:val="24"/>
          <w:lang w:eastAsia="en-US"/>
        </w:rPr>
        <w:t xml:space="preserve"> a tutti gli iscritti gli orari e le</w:t>
      </w:r>
      <w:r w:rsidR="00EB5E12">
        <w:rPr>
          <w:rFonts w:ascii="Times New Roman" w:hAnsi="Times New Roman" w:cs="Calibri"/>
          <w:sz w:val="24"/>
          <w:szCs w:val="24"/>
          <w:lang w:eastAsia="en-US"/>
        </w:rPr>
        <w:t xml:space="preserve"> modalità del</w:t>
      </w:r>
      <w:r>
        <w:rPr>
          <w:rFonts w:ascii="Times New Roman" w:hAnsi="Times New Roman" w:cs="Calibri"/>
          <w:sz w:val="24"/>
          <w:szCs w:val="24"/>
          <w:lang w:eastAsia="en-US"/>
        </w:rPr>
        <w:t xml:space="preserve"> collegamento online</w:t>
      </w:r>
      <w:r w:rsidR="00EB5E12">
        <w:rPr>
          <w:rFonts w:ascii="Times New Roman" w:hAnsi="Times New Roman" w:cs="Calibri"/>
          <w:sz w:val="24"/>
          <w:szCs w:val="24"/>
          <w:lang w:eastAsia="en-US"/>
        </w:rPr>
        <w:t>.</w:t>
      </w:r>
    </w:p>
    <w:p w14:paraId="1AD78888" w14:textId="77777777" w:rsidR="00EB5E12" w:rsidRDefault="00EB5E12">
      <w:pPr>
        <w:pStyle w:val="Standard"/>
      </w:pPr>
    </w:p>
    <w:p w14:paraId="599D7683" w14:textId="77777777" w:rsidR="00312FF7" w:rsidRDefault="00363CEE" w:rsidP="00312FF7">
      <w:pPr>
        <w:autoSpaceDE w:val="0"/>
        <w:rPr>
          <w:rFonts w:ascii="Times New Roman" w:hAnsi="Times New Roman"/>
          <w:b/>
          <w:bCs/>
          <w:sz w:val="24"/>
          <w:szCs w:val="24"/>
        </w:rPr>
      </w:pPr>
      <w:r w:rsidRPr="008B3D42">
        <w:rPr>
          <w:rFonts w:ascii="Times New Roman" w:hAnsi="Times New Roman"/>
          <w:b/>
          <w:bCs/>
          <w:sz w:val="24"/>
          <w:szCs w:val="24"/>
        </w:rPr>
        <w:t>INDICAZIONI STRADALI</w:t>
      </w:r>
      <w:r w:rsidR="00312FF7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08D866C5" w14:textId="77777777" w:rsidR="00363CEE" w:rsidRPr="008B3D42" w:rsidRDefault="00363CEE" w:rsidP="00312FF7">
      <w:pPr>
        <w:autoSpaceDE w:val="0"/>
        <w:rPr>
          <w:rFonts w:ascii="Times New Roman" w:hAnsi="Times New Roman"/>
          <w:b/>
          <w:bCs/>
          <w:sz w:val="24"/>
          <w:szCs w:val="24"/>
        </w:rPr>
      </w:pPr>
      <w:r w:rsidRPr="008B3D42">
        <w:rPr>
          <w:rFonts w:ascii="Times New Roman" w:hAnsi="Times New Roman"/>
          <w:b/>
          <w:bCs/>
          <w:sz w:val="24"/>
          <w:szCs w:val="24"/>
        </w:rPr>
        <w:t>Per raggiungere la casa di Vicoforte</w:t>
      </w:r>
    </w:p>
    <w:p w14:paraId="70EB4B9C" w14:textId="77777777" w:rsidR="00363CEE" w:rsidRPr="008B3D42" w:rsidRDefault="00363CEE" w:rsidP="00363CEE">
      <w:pPr>
        <w:autoSpaceDE w:val="0"/>
        <w:jc w:val="both"/>
        <w:rPr>
          <w:rFonts w:ascii="Times New Roman" w:hAnsi="Times New Roman"/>
          <w:sz w:val="24"/>
          <w:szCs w:val="24"/>
        </w:rPr>
      </w:pPr>
      <w:r w:rsidRPr="008B3D42">
        <w:rPr>
          <w:rFonts w:ascii="Times New Roman" w:hAnsi="Times New Roman"/>
          <w:sz w:val="24"/>
          <w:szCs w:val="24"/>
        </w:rPr>
        <w:t>Autostrada Torino - Savona (A6) uscita casello di Mondovì oppure Niella Tanaro (preferibile). Seguire quindi le indicazioni per il Santuario di Vicoforte che si trova sulla SS 28 (Torino - Imperia). Guardando il Santuario sulla destra una piccola rampa vi porta nel cortile della</w:t>
      </w:r>
    </w:p>
    <w:p w14:paraId="0DC09AC8" w14:textId="77777777" w:rsidR="00363CEE" w:rsidRDefault="00363CEE" w:rsidP="00363CEE">
      <w:pPr>
        <w:autoSpaceDE w:val="0"/>
        <w:jc w:val="both"/>
        <w:rPr>
          <w:rFonts w:ascii="Times New Roman" w:hAnsi="Times New Roman"/>
          <w:b/>
          <w:bCs/>
          <w:sz w:val="24"/>
          <w:szCs w:val="24"/>
        </w:rPr>
      </w:pPr>
      <w:r w:rsidRPr="008B3D42">
        <w:rPr>
          <w:rFonts w:ascii="Times New Roman" w:hAnsi="Times New Roman"/>
          <w:b/>
          <w:bCs/>
          <w:sz w:val="24"/>
          <w:szCs w:val="24"/>
        </w:rPr>
        <w:t>Casa Regina Montis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8B3D42">
        <w:rPr>
          <w:rFonts w:ascii="Times New Roman" w:hAnsi="Times New Roman"/>
          <w:b/>
          <w:bCs/>
          <w:sz w:val="24"/>
          <w:szCs w:val="24"/>
        </w:rPr>
        <w:t>Regalis</w:t>
      </w:r>
      <w:proofErr w:type="spellEnd"/>
      <w:r w:rsidRPr="008B3D42">
        <w:rPr>
          <w:rFonts w:ascii="Times New Roman" w:hAnsi="Times New Roman"/>
          <w:b/>
          <w:bCs/>
          <w:sz w:val="24"/>
          <w:szCs w:val="24"/>
        </w:rPr>
        <w:t xml:space="preserve"> – Santuario di Vicoforte – Mondovì (CN) - Tel. 0174 565300</w:t>
      </w:r>
    </w:p>
    <w:p w14:paraId="30FEAEEB" w14:textId="77777777" w:rsidR="00363CEE" w:rsidRDefault="00363CEE" w:rsidP="00363CEE">
      <w:pPr>
        <w:autoSpaceDE w:val="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3D147F4" w14:textId="77777777" w:rsidR="00363CEE" w:rsidRDefault="00363CEE">
      <w:pPr>
        <w:pStyle w:val="Standard"/>
        <w:pBdr>
          <w:bottom w:val="single" w:sz="6" w:space="1" w:color="auto"/>
        </w:pBdr>
      </w:pPr>
    </w:p>
    <w:p w14:paraId="6EC23D45" w14:textId="77777777" w:rsidR="00FB026D" w:rsidRDefault="00FB026D">
      <w:pPr>
        <w:pStyle w:val="Standard"/>
      </w:pPr>
    </w:p>
    <w:p w14:paraId="2CB573E8" w14:textId="77777777" w:rsidR="00363CEE" w:rsidRDefault="00363CEE">
      <w:pPr>
        <w:pStyle w:val="Standard"/>
      </w:pPr>
    </w:p>
    <w:p w14:paraId="482C5E3A" w14:textId="77777777" w:rsidR="00363CEE" w:rsidRDefault="00363CEE">
      <w:pPr>
        <w:pStyle w:val="Standard"/>
      </w:pPr>
    </w:p>
    <w:p w14:paraId="05A6E507" w14:textId="77777777" w:rsidR="00FA4380" w:rsidRDefault="00FA4380" w:rsidP="00FA4380">
      <w:pPr>
        <w:shd w:val="clear" w:color="auto" w:fill="FFFFFF"/>
        <w:spacing w:after="120"/>
        <w:jc w:val="both"/>
        <w:rPr>
          <w:rFonts w:ascii="Times New Roman" w:hAnsi="Times New Roman"/>
          <w:sz w:val="24"/>
          <w:szCs w:val="24"/>
        </w:rPr>
      </w:pPr>
      <w:r w:rsidRPr="008B3D42">
        <w:rPr>
          <w:rFonts w:ascii="Times New Roman" w:hAnsi="Times New Roman"/>
          <w:b/>
          <w:sz w:val="24"/>
          <w:szCs w:val="24"/>
        </w:rPr>
        <w:t>Tutti coloro che non hanno possibilità di accedere al sito web</w:t>
      </w:r>
      <w:r w:rsidRPr="008B3D42">
        <w:rPr>
          <w:rFonts w:ascii="Times New Roman" w:hAnsi="Times New Roman"/>
          <w:sz w:val="24"/>
          <w:szCs w:val="24"/>
        </w:rPr>
        <w:t xml:space="preserve"> possono rivolgersi ai propri Responsabili di Settore che si occuperanno di effettuare l’iscrizione e di dare tutte le informazioni necessarie.</w:t>
      </w:r>
    </w:p>
    <w:p w14:paraId="6EACEF85" w14:textId="77777777" w:rsidR="00A62994" w:rsidRDefault="00A62994">
      <w:pPr>
        <w:pStyle w:val="Standard"/>
        <w:rPr>
          <w:rFonts w:ascii="Times New Roman" w:hAnsi="Times New Roman"/>
          <w:b/>
          <w:bCs/>
          <w:sz w:val="36"/>
          <w:szCs w:val="36"/>
        </w:rPr>
      </w:pPr>
    </w:p>
    <w:p w14:paraId="7B6DA112" w14:textId="77777777" w:rsidR="00A62994" w:rsidRDefault="00A62994">
      <w:pPr>
        <w:pStyle w:val="Standard"/>
        <w:jc w:val="center"/>
        <w:rPr>
          <w:rFonts w:ascii="Times New Roman" w:hAnsi="Times New Roman"/>
          <w:b/>
          <w:bCs/>
          <w:sz w:val="36"/>
          <w:szCs w:val="36"/>
        </w:rPr>
      </w:pPr>
    </w:p>
    <w:p w14:paraId="37C93523" w14:textId="77777777" w:rsidR="00A62994" w:rsidRDefault="00A62994">
      <w:pPr>
        <w:pStyle w:val="Standard"/>
        <w:jc w:val="center"/>
        <w:rPr>
          <w:rFonts w:ascii="Times New Roman" w:hAnsi="Times New Roman"/>
          <w:b/>
          <w:bCs/>
          <w:sz w:val="36"/>
          <w:szCs w:val="36"/>
        </w:rPr>
      </w:pPr>
    </w:p>
    <w:p w14:paraId="3D085476" w14:textId="77777777" w:rsidR="00A62994" w:rsidRDefault="00A62994">
      <w:pPr>
        <w:pStyle w:val="Standard"/>
        <w:jc w:val="center"/>
        <w:rPr>
          <w:rFonts w:ascii="Times New Roman" w:hAnsi="Times New Roman"/>
          <w:b/>
          <w:bCs/>
          <w:sz w:val="36"/>
          <w:szCs w:val="36"/>
        </w:rPr>
      </w:pPr>
    </w:p>
    <w:p w14:paraId="039CF70E" w14:textId="77777777" w:rsidR="00A62994" w:rsidRDefault="00A62994">
      <w:pPr>
        <w:pStyle w:val="Standard"/>
        <w:jc w:val="center"/>
        <w:rPr>
          <w:rFonts w:ascii="Times New Roman" w:hAnsi="Times New Roman"/>
          <w:b/>
          <w:bCs/>
          <w:sz w:val="36"/>
          <w:szCs w:val="36"/>
        </w:rPr>
      </w:pPr>
    </w:p>
    <w:p w14:paraId="37BE92CD" w14:textId="77777777" w:rsidR="00A62994" w:rsidRDefault="00A62994">
      <w:pPr>
        <w:pStyle w:val="Standard"/>
        <w:jc w:val="center"/>
      </w:pPr>
    </w:p>
    <w:sectPr w:rsidR="00A62994">
      <w:headerReference w:type="default" r:id="rId9"/>
      <w:pgSz w:w="11906" w:h="16838"/>
      <w:pgMar w:top="1417" w:right="1134" w:bottom="1134" w:left="1134" w:header="708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782127" w14:textId="77777777" w:rsidR="00D30B34" w:rsidRDefault="00D30B34">
      <w:r>
        <w:separator/>
      </w:r>
    </w:p>
  </w:endnote>
  <w:endnote w:type="continuationSeparator" w:id="0">
    <w:p w14:paraId="23AAD4A2" w14:textId="77777777" w:rsidR="00D30B34" w:rsidRDefault="00D30B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"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F514A4" w14:textId="77777777" w:rsidR="00D30B34" w:rsidRDefault="00D30B34">
      <w:r>
        <w:rPr>
          <w:color w:val="000000"/>
        </w:rPr>
        <w:separator/>
      </w:r>
    </w:p>
  </w:footnote>
  <w:footnote w:type="continuationSeparator" w:id="0">
    <w:p w14:paraId="25C65F9A" w14:textId="77777777" w:rsidR="00D30B34" w:rsidRDefault="00D30B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8E40C1" w14:textId="77777777" w:rsidR="009F3632" w:rsidRDefault="00C12558">
    <w:pPr>
      <w:pStyle w:val="Intestazione"/>
      <w:jc w:val="right"/>
    </w:pPr>
    <w:r>
      <w:rPr>
        <w:i/>
        <w:sz w:val="20"/>
        <w:szCs w:val="20"/>
      </w:rPr>
      <w:t>Regione Nord Ovest A</w:t>
    </w:r>
    <w:r>
      <w:rPr>
        <w:noProof/>
      </w:rPr>
      <w:drawing>
        <wp:anchor distT="0" distB="0" distL="114300" distR="114300" simplePos="0" relativeHeight="251659264" behindDoc="1" locked="0" layoutInCell="1" allowOverlap="1" wp14:anchorId="67C02D33" wp14:editId="5292DCC3">
          <wp:simplePos x="0" y="0"/>
          <wp:positionH relativeFrom="column">
            <wp:posOffset>-176040</wp:posOffset>
          </wp:positionH>
          <wp:positionV relativeFrom="paragraph">
            <wp:posOffset>-231836</wp:posOffset>
          </wp:positionV>
          <wp:extent cx="1112404" cy="681484"/>
          <wp:effectExtent l="0" t="0" r="0" b="4316"/>
          <wp:wrapNone/>
          <wp:docPr id="1" name="Immagin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 bright="-50000"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12404" cy="681484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4D570175" w14:textId="77777777" w:rsidR="009F3632" w:rsidRDefault="006B459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723042D"/>
    <w:multiLevelType w:val="multilevel"/>
    <w:tmpl w:val="DD32772A"/>
    <w:styleLink w:val="WWNum1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1" w15:restartNumberingAfterBreak="0">
    <w:nsid w:val="51166F96"/>
    <w:multiLevelType w:val="hybridMultilevel"/>
    <w:tmpl w:val="D69A64EE"/>
    <w:lvl w:ilvl="0" w:tplc="467EB290">
      <w:start w:val="2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382CD7"/>
    <w:multiLevelType w:val="hybridMultilevel"/>
    <w:tmpl w:val="E74629B2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C194751"/>
    <w:multiLevelType w:val="hybridMultilevel"/>
    <w:tmpl w:val="EC726700"/>
    <w:lvl w:ilvl="0" w:tplc="186A133A">
      <w:start w:val="2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9750F5"/>
    <w:multiLevelType w:val="multilevel"/>
    <w:tmpl w:val="087CEC8C"/>
    <w:styleLink w:val="WWNum2"/>
    <w:lvl w:ilvl="0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2994"/>
    <w:rsid w:val="00121485"/>
    <w:rsid w:val="00154DA3"/>
    <w:rsid w:val="00275ABA"/>
    <w:rsid w:val="00312FF7"/>
    <w:rsid w:val="00363CEE"/>
    <w:rsid w:val="00552B6F"/>
    <w:rsid w:val="006B459F"/>
    <w:rsid w:val="0072163C"/>
    <w:rsid w:val="009016B9"/>
    <w:rsid w:val="00A1784F"/>
    <w:rsid w:val="00A62994"/>
    <w:rsid w:val="00BE5D0C"/>
    <w:rsid w:val="00C12558"/>
    <w:rsid w:val="00D30B34"/>
    <w:rsid w:val="00EB5E12"/>
    <w:rsid w:val="00FA4380"/>
    <w:rsid w:val="00FB0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FD3CF"/>
  <w15:docId w15:val="{CF608A9F-BF45-4E89-B0A4-BAAF27B9F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kern w:val="3"/>
        <w:lang w:val="it-IT" w:eastAsia="it-IT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pPr>
      <w:suppressAutoHyphens/>
    </w:pPr>
  </w:style>
  <w:style w:type="paragraph" w:styleId="Titolo2">
    <w:name w:val="heading 2"/>
    <w:basedOn w:val="Standard"/>
    <w:next w:val="Textbody"/>
    <w:pPr>
      <w:keepNext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sz w:val="22"/>
      <w:szCs w:val="22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  <w:rPr>
      <w:rFonts w:cs="Arial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Paragrafoelenco">
    <w:name w:val="List Paragraph"/>
    <w:basedOn w:val="Standard"/>
    <w:pPr>
      <w:spacing w:after="200" w:line="276" w:lineRule="auto"/>
      <w:ind w:left="720"/>
    </w:pPr>
  </w:style>
  <w:style w:type="paragraph" w:styleId="Testofumetto">
    <w:name w:val="Balloon Text"/>
    <w:basedOn w:val="Standard"/>
    <w:rPr>
      <w:rFonts w:ascii="Tahoma" w:hAnsi="Tahoma" w:cs="Tahoma"/>
      <w:sz w:val="16"/>
      <w:szCs w:val="16"/>
    </w:rPr>
  </w:style>
  <w:style w:type="paragraph" w:styleId="Intestazione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Pidipagina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Default">
    <w:name w:val="Default"/>
    <w:pPr>
      <w:widowControl/>
      <w:suppressAutoHyphens/>
    </w:pPr>
    <w:rPr>
      <w:rFonts w:ascii="Times New Roman" w:hAnsi="Times New Roman"/>
      <w:color w:val="000000"/>
      <w:sz w:val="24"/>
      <w:szCs w:val="24"/>
    </w:rPr>
  </w:style>
  <w:style w:type="character" w:customStyle="1" w:styleId="Titolo2Carattere">
    <w:name w:val="Titolo 2 Carattere"/>
    <w:rPr>
      <w:rFonts w:ascii="Cambria" w:hAnsi="Cambria" w:cs="Times New Roman"/>
      <w:b/>
      <w:bCs/>
      <w:color w:val="4F81BD"/>
      <w:sz w:val="26"/>
      <w:szCs w:val="26"/>
      <w:lang w:eastAsia="it-IT"/>
    </w:rPr>
  </w:style>
  <w:style w:type="character" w:customStyle="1" w:styleId="TestofumettoCarattere">
    <w:name w:val="Testo fumetto Carattere"/>
    <w:rPr>
      <w:rFonts w:ascii="Tahoma" w:hAnsi="Tahoma" w:cs="Tahoma"/>
      <w:sz w:val="16"/>
      <w:szCs w:val="16"/>
      <w:lang w:eastAsia="it-IT"/>
    </w:rPr>
  </w:style>
  <w:style w:type="character" w:customStyle="1" w:styleId="IntestazioneCarattere">
    <w:name w:val="Intestazione Carattere"/>
    <w:rPr>
      <w:rFonts w:ascii="Calibri" w:hAnsi="Calibri" w:cs="Times New Roman"/>
      <w:lang w:eastAsia="it-IT"/>
    </w:rPr>
  </w:style>
  <w:style w:type="character" w:customStyle="1" w:styleId="PidipaginaCarattere">
    <w:name w:val="Piè di pagina Carattere"/>
    <w:rPr>
      <w:rFonts w:ascii="Calibri" w:hAnsi="Calibri" w:cs="Times New Roman"/>
      <w:lang w:eastAsia="it-IT"/>
    </w:rPr>
  </w:style>
  <w:style w:type="character" w:customStyle="1" w:styleId="Internetlink">
    <w:name w:val="Internet link"/>
    <w:rPr>
      <w:color w:val="0000FF"/>
      <w:u w:val="single"/>
    </w:rPr>
  </w:style>
  <w:style w:type="character" w:styleId="Enfasicorsivo">
    <w:name w:val="Emphasis"/>
    <w:rPr>
      <w:i/>
      <w:iCs/>
    </w:rPr>
  </w:style>
  <w:style w:type="character" w:customStyle="1" w:styleId="Menzionenonrisolta1">
    <w:name w:val="Menzione non risolta1"/>
    <w:basedOn w:val="Carpredefinitoparagrafo"/>
    <w:rPr>
      <w:color w:val="605E5C"/>
    </w:rPr>
  </w:style>
  <w:style w:type="character" w:customStyle="1" w:styleId="ListLabel1">
    <w:name w:val="ListLabel 1"/>
    <w:rPr>
      <w:rFonts w:cs="Courier New"/>
    </w:rPr>
  </w:style>
  <w:style w:type="character" w:styleId="Collegamentoipertestuale">
    <w:name w:val="Hyperlink"/>
    <w:basedOn w:val="Carpredefinitoparagrafo"/>
    <w:uiPriority w:val="99"/>
    <w:unhideWhenUsed/>
    <w:rsid w:val="00121485"/>
    <w:rPr>
      <w:color w:val="0563C1" w:themeColor="hyperlink"/>
      <w:u w:val="single"/>
    </w:rPr>
  </w:style>
  <w:style w:type="numbering" w:customStyle="1" w:styleId="WWNum1">
    <w:name w:val="WWNum1"/>
    <w:basedOn w:val="Nessunelenco"/>
    <w:pPr>
      <w:numPr>
        <w:numId w:val="1"/>
      </w:numPr>
    </w:pPr>
  </w:style>
  <w:style w:type="numbering" w:customStyle="1" w:styleId="WWNum2">
    <w:name w:val="WWNum2"/>
    <w:basedOn w:val="Nessunelenco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oa-torinoa@equipes-notre-dame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477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FIAT Group</Company>
  <LinksUpToDate>false</LinksUpToDate>
  <CharactersWithSpaces>3194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</dc:creator>
  <cp:lastModifiedBy>Ivano Malpangotti</cp:lastModifiedBy>
  <cp:revision>2</cp:revision>
  <dcterms:created xsi:type="dcterms:W3CDTF">2021-02-02T20:15:00Z</dcterms:created>
  <dcterms:modified xsi:type="dcterms:W3CDTF">2021-02-02T20:15:00Z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